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eastAsia="zh-CN"/>
        </w:rPr>
        <w:t>政治表现及党风廉政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情况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</w:p>
    <w:p>
      <w:pPr>
        <w:spacing w:line="20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511"/>
        <w:gridCol w:w="1904"/>
        <w:gridCol w:w="1020"/>
        <w:gridCol w:w="525"/>
        <w:gridCol w:w="4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姓　名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  <w:t>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及职务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  <w:t>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  <w:t>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  <w:t>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  <w:t>况</w:t>
            </w:r>
          </w:p>
        </w:tc>
        <w:tc>
          <w:tcPr>
            <w:tcW w:w="796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29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况</w:t>
            </w:r>
          </w:p>
        </w:tc>
        <w:tc>
          <w:tcPr>
            <w:tcW w:w="796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44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  <w:t>所在党组织主要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right="0" w:rightChars="0" w:firstLine="1800" w:firstLineChars="6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 xml:space="preserve"> 月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 xml:space="preserve"> 日                           </w:t>
            </w:r>
          </w:p>
        </w:tc>
        <w:tc>
          <w:tcPr>
            <w:tcW w:w="45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纪检监察部门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 xml:space="preserve">（盖章）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 xml:space="preserve"> 月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ordWrap/>
        <w:topLinePunct w:val="0"/>
        <w:bidi w:val="0"/>
        <w:spacing w:before="0" w:beforeLines="0" w:after="0" w:afterLines="0" w:line="580" w:lineRule="exact"/>
        <w:ind w:right="0" w:rightChars="0"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10"/>
          <w:szCs w:val="1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61E5F"/>
    <w:rsid w:val="03FD370A"/>
    <w:rsid w:val="54517733"/>
    <w:rsid w:val="56A61E5F"/>
    <w:rsid w:val="6B2673EA"/>
    <w:rsid w:val="7B69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清除格式"/>
    <w:basedOn w:val="1"/>
    <w:qFormat/>
    <w:uiPriority w:val="0"/>
    <w:pPr>
      <w:ind w:leftChars="0" w:firstLine="544" w:firstLineChars="200"/>
    </w:pPr>
    <w:rPr>
      <w:rFonts w:ascii="Times New Roman" w:hAnsi="Times New Roman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2021-09-15T09:21:00Z</dcterms:created>
  <dc:creator>Administrator</dc:creator>
  <cp:lastModifiedBy>Administrator</cp:lastModifiedBy>
  <cp:lastPrinted>2021-09-16T06:31:00Z</cp:lastPrinted>
  <dcterms:modified xsi:type="dcterms:W3CDTF">2021-09-16T06:38:08Z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